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</w:t>
      </w:r>
      <w:r w:rsidR="00B93D0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81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B93D0B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93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Строителей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54" w:rsidRP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Вязьма, </w:t>
            </w:r>
            <w:r w:rsidR="00440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Строителей, </w:t>
            </w:r>
            <w:r w:rsidR="004401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="00440136">
              <w:rPr>
                <w:rFonts w:ascii="Times New Roman" w:hAnsi="Times New Roman"/>
                <w:sz w:val="24"/>
                <w:szCs w:val="24"/>
                <w:lang w:eastAsia="ru-RU"/>
              </w:rPr>
              <w:t>районе</w:t>
            </w:r>
            <w:proofErr w:type="gramEnd"/>
            <w:r w:rsidR="004401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д.13 </w:t>
            </w:r>
            <w:r w:rsidR="00440136" w:rsidRPr="00F04E4C">
              <w:rPr>
                <w:rFonts w:ascii="Times New Roman" w:hAnsi="Times New Roman"/>
                <w:sz w:val="24"/>
                <w:szCs w:val="24"/>
                <w:lang w:eastAsia="ru-RU"/>
              </w:rPr>
              <w:t>67:02:00102</w:t>
            </w:r>
            <w:r w:rsidR="0044013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40136" w:rsidRPr="00F04E4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440136">
              <w:rPr>
                <w:rFonts w:ascii="Times New Roman" w:hAnsi="Times New Roman"/>
                <w:sz w:val="24"/>
                <w:szCs w:val="24"/>
                <w:lang w:eastAsia="ru-RU"/>
              </w:rPr>
              <w:t>370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440136" w:rsidRDefault="00440136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136">
              <w:rPr>
                <w:rFonts w:ascii="Times New Roman" w:hAnsi="Times New Roman" w:cs="Times New Roman"/>
                <w:sz w:val="24"/>
                <w:szCs w:val="24"/>
              </w:rPr>
              <w:t>Неразграниченная</w:t>
            </w:r>
            <w:proofErr w:type="spellEnd"/>
            <w:r w:rsidRPr="00440136">
              <w:rPr>
                <w:rFonts w:ascii="Times New Roman" w:hAnsi="Times New Roman" w:cs="Times New Roman"/>
                <w:sz w:val="24"/>
                <w:szCs w:val="24"/>
              </w:rPr>
              <w:t xml:space="preserve"> госсобственность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440136" w:rsidRDefault="00440136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013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440136">
              <w:rPr>
                <w:rFonts w:ascii="Times New Roman" w:hAnsi="Times New Roman" w:cs="Times New Roman"/>
                <w:sz w:val="24"/>
                <w:szCs w:val="24"/>
              </w:rPr>
              <w:t xml:space="preserve"> обл., г. Вязьма, ул. 25 Октября, д. 11, +7(48131)4-11-50, </w:t>
            </w:r>
            <w:hyperlink r:id="rId4" w:history="1">
              <w:r w:rsidRPr="0044013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office@vyazma.ru</w:t>
              </w:r>
            </w:hyperlink>
            <w:r w:rsidRPr="00440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" w:history="1">
              <w:r w:rsidRPr="0044013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https://vyazma.admin-smolensk.ru/</w:t>
              </w:r>
            </w:hyperlink>
            <w:r w:rsidR="00CB07CF" w:rsidRPr="00440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440136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Лариса Николаевна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440136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имущественных отношений Администрации муниципального образования «Вяземский муниципальный округ» Смоленской области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CB07CF" w:rsidP="00440136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0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40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40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2539B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440136" w:rsidRPr="002A20A7">
                <w:rPr>
                  <w:rStyle w:val="a5"/>
                </w:rPr>
                <w:t>kio@admin-smolensk.ru</w:t>
              </w:r>
            </w:hyperlink>
            <w:r w:rsidR="00440136"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871074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074" w:rsidRPr="00871074" w:rsidRDefault="00871074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торгов. Начальная цена по результатам независимой оценки.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871074" w:rsidRPr="00871074" w:rsidRDefault="00871074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снижения стоимости аренды на 90% на срок до трех лет (постановление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области»).</w:t>
            </w:r>
          </w:p>
          <w:p w:rsidR="00D50B82" w:rsidRPr="000A438F" w:rsidRDefault="00871074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ставки земельного налога с 1,5% до </w:t>
            </w:r>
            <w:r w:rsidRP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0,3% на срок до трех лет (</w:t>
            </w:r>
            <w:r w:rsidR="009B28F4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Вяземского окружного Совета депутатов от 25.10.2024 № 33</w:t>
            </w:r>
            <w:r w:rsidRP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871074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871074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  <w:proofErr w:type="gramEnd"/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A36475" w:rsidRDefault="00871074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871074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871074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A3647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BB7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871074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до М</w:t>
            </w:r>
            <w:proofErr w:type="gramStart"/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871074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Асфальтобетонное,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ограничений для транспорта нет. Дорога </w:t>
            </w:r>
            <w:r w:rsid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участку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871074" w:rsidP="0087107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границе участка ж/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пути, строительство ветки согласовывать с ОАО «РЖД»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326"/>
        <w:gridCol w:w="1734"/>
        <w:gridCol w:w="2891"/>
        <w:gridCol w:w="3296"/>
        <w:gridCol w:w="2046"/>
        <w:gridCol w:w="2945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E6E12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  <w:r w:rsidR="002B2C05"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 1000 тыс. куб. м./год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0,3 млн. руб.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E6E12" w:rsidP="004E6E1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  <w:r w:rsidR="002B2C05"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4E6E12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</w:t>
            </w:r>
            <w:r w:rsidR="004E6E1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3,5 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E6E12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F0010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Ограничения поставщиком не заявлены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CF" w:rsidRPr="002B2C05" w:rsidRDefault="002B2C05" w:rsidP="00CB07CF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color w:val="000000"/>
                <w:sz w:val="20"/>
                <w:szCs w:val="20"/>
              </w:rPr>
              <w:t>ООО «</w:t>
            </w:r>
            <w:r w:rsidR="00CB07CF">
              <w:rPr>
                <w:color w:val="000000"/>
                <w:sz w:val="20"/>
                <w:szCs w:val="20"/>
              </w:rPr>
              <w:t>Вода Смоленска</w:t>
            </w:r>
            <w:r w:rsidRPr="002B2C05">
              <w:rPr>
                <w:color w:val="000000"/>
                <w:sz w:val="20"/>
                <w:szCs w:val="20"/>
              </w:rPr>
              <w:t>»</w:t>
            </w:r>
          </w:p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spacing w:val="-4"/>
                <w:sz w:val="20"/>
                <w:szCs w:val="20"/>
              </w:rPr>
              <w:t xml:space="preserve"> </w:t>
            </w:r>
            <w:r w:rsidRPr="002B2C05">
              <w:rPr>
                <w:color w:val="000000"/>
                <w:sz w:val="20"/>
                <w:szCs w:val="20"/>
                <w:shd w:val="clear" w:color="auto" w:fill="FDF7E7"/>
              </w:rPr>
              <w:t>(48131) 5-15-85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4E6E1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 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Вяземский филиал ООО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Смоленскрегионтеплоэнерго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»; (48131) 2-48-80</w:t>
            </w: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39 5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539B"/>
    <w:rsid w:val="000267AF"/>
    <w:rsid w:val="000A438F"/>
    <w:rsid w:val="000B02D4"/>
    <w:rsid w:val="00151B93"/>
    <w:rsid w:val="00263F8E"/>
    <w:rsid w:val="002B2C05"/>
    <w:rsid w:val="002F0010"/>
    <w:rsid w:val="0039600E"/>
    <w:rsid w:val="003B75F5"/>
    <w:rsid w:val="00440136"/>
    <w:rsid w:val="0048582D"/>
    <w:rsid w:val="00494A04"/>
    <w:rsid w:val="004E6E12"/>
    <w:rsid w:val="005348B0"/>
    <w:rsid w:val="00574545"/>
    <w:rsid w:val="0057682C"/>
    <w:rsid w:val="006B0559"/>
    <w:rsid w:val="007A3C7A"/>
    <w:rsid w:val="007B2EDC"/>
    <w:rsid w:val="00851085"/>
    <w:rsid w:val="00871074"/>
    <w:rsid w:val="00873CBB"/>
    <w:rsid w:val="009940AC"/>
    <w:rsid w:val="00994FFB"/>
    <w:rsid w:val="009B0973"/>
    <w:rsid w:val="009B28F4"/>
    <w:rsid w:val="009D1154"/>
    <w:rsid w:val="009E62E7"/>
    <w:rsid w:val="00A36475"/>
    <w:rsid w:val="00A8732A"/>
    <w:rsid w:val="00B93D0B"/>
    <w:rsid w:val="00B94E64"/>
    <w:rsid w:val="00BB7769"/>
    <w:rsid w:val="00BD3354"/>
    <w:rsid w:val="00C30F21"/>
    <w:rsid w:val="00CA038D"/>
    <w:rsid w:val="00CB07CF"/>
    <w:rsid w:val="00D13C98"/>
    <w:rsid w:val="00D3538A"/>
    <w:rsid w:val="00D50B82"/>
    <w:rsid w:val="00D676FF"/>
    <w:rsid w:val="00DA2CE8"/>
    <w:rsid w:val="00E36140"/>
    <w:rsid w:val="00F109CC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o@admin-smolensk.ru" TargetMode="External"/><Relationship Id="rId5" Type="http://schemas.openxmlformats.org/officeDocument/2006/relationships/hyperlink" Target="https://vyazma.admin-smolensk.ru/" TargetMode="External"/><Relationship Id="rId4" Type="http://schemas.openxmlformats.org/officeDocument/2006/relationships/hyperlink" Target="mailto:office@vyaz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5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14</cp:revision>
  <cp:lastPrinted>2016-11-01T06:02:00Z</cp:lastPrinted>
  <dcterms:created xsi:type="dcterms:W3CDTF">2016-11-10T12:45:00Z</dcterms:created>
  <dcterms:modified xsi:type="dcterms:W3CDTF">2026-01-21T11:05:00Z</dcterms:modified>
</cp:coreProperties>
</file>